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22" w:rsidRPr="00997D52" w:rsidRDefault="00730F22" w:rsidP="00730F22">
      <w:pPr>
        <w:spacing w:after="0" w:line="240" w:lineRule="auto"/>
        <w:jc w:val="center"/>
        <w:rPr>
          <w:b/>
          <w:sz w:val="24"/>
          <w:szCs w:val="24"/>
        </w:rPr>
      </w:pPr>
      <w:r w:rsidRPr="00997D52">
        <w:rPr>
          <w:b/>
          <w:sz w:val="24"/>
          <w:szCs w:val="24"/>
        </w:rPr>
        <w:t>Brant Historical Society</w:t>
      </w:r>
    </w:p>
    <w:p w:rsidR="00730F22" w:rsidRDefault="00730F22" w:rsidP="00730F22">
      <w:pPr>
        <w:spacing w:after="0" w:line="240" w:lineRule="auto"/>
        <w:jc w:val="center"/>
        <w:rPr>
          <w:b/>
          <w:sz w:val="24"/>
          <w:szCs w:val="24"/>
        </w:rPr>
      </w:pPr>
      <w:r w:rsidRPr="00730F22">
        <w:rPr>
          <w:b/>
          <w:sz w:val="24"/>
          <w:szCs w:val="24"/>
        </w:rPr>
        <w:t xml:space="preserve">Special Meeting for BHS Membership </w:t>
      </w:r>
    </w:p>
    <w:p w:rsidR="00730F22" w:rsidRPr="00997D52" w:rsidRDefault="00B40289" w:rsidP="00730F22">
      <w:pPr>
        <w:spacing w:after="0" w:line="240" w:lineRule="auto"/>
        <w:jc w:val="center"/>
        <w:rPr>
          <w:b/>
          <w:sz w:val="24"/>
          <w:szCs w:val="24"/>
        </w:rPr>
      </w:pPr>
      <w:r>
        <w:rPr>
          <w:b/>
          <w:sz w:val="24"/>
          <w:szCs w:val="24"/>
        </w:rPr>
        <w:t xml:space="preserve">July </w:t>
      </w:r>
      <w:r w:rsidR="00730F22">
        <w:rPr>
          <w:b/>
          <w:sz w:val="24"/>
          <w:szCs w:val="24"/>
        </w:rPr>
        <w:t>27</w:t>
      </w:r>
      <w:r w:rsidR="00730F22" w:rsidRPr="002C57CA">
        <w:rPr>
          <w:b/>
          <w:sz w:val="24"/>
          <w:szCs w:val="24"/>
          <w:vertAlign w:val="superscript"/>
        </w:rPr>
        <w:t>th</w:t>
      </w:r>
      <w:r w:rsidR="00730F22" w:rsidRPr="00997D52">
        <w:rPr>
          <w:b/>
          <w:sz w:val="24"/>
          <w:szCs w:val="24"/>
        </w:rPr>
        <w:t>, 2015</w:t>
      </w:r>
    </w:p>
    <w:p w:rsidR="00730F22" w:rsidRPr="00997D52" w:rsidRDefault="00730F22" w:rsidP="00730F22">
      <w:pPr>
        <w:spacing w:after="0" w:line="240" w:lineRule="auto"/>
        <w:jc w:val="center"/>
        <w:rPr>
          <w:b/>
          <w:sz w:val="20"/>
          <w:szCs w:val="20"/>
        </w:rPr>
      </w:pPr>
      <w:r w:rsidRPr="00997D52">
        <w:rPr>
          <w:b/>
          <w:sz w:val="20"/>
          <w:szCs w:val="20"/>
        </w:rPr>
        <w:t>Brant Museum and Archives, 57 Charlotte St., Brantford</w:t>
      </w:r>
    </w:p>
    <w:p w:rsidR="00730F22" w:rsidRPr="00997D52" w:rsidRDefault="00730F22" w:rsidP="00730F22">
      <w:pPr>
        <w:spacing w:after="0" w:line="240" w:lineRule="auto"/>
        <w:jc w:val="center"/>
        <w:rPr>
          <w:b/>
          <w:sz w:val="24"/>
          <w:szCs w:val="24"/>
        </w:rPr>
      </w:pPr>
      <w:r w:rsidRPr="00997D52">
        <w:rPr>
          <w:b/>
          <w:sz w:val="24"/>
          <w:szCs w:val="24"/>
        </w:rPr>
        <w:t xml:space="preserve">Meeting </w:t>
      </w:r>
      <w:r>
        <w:rPr>
          <w:b/>
          <w:sz w:val="24"/>
          <w:szCs w:val="24"/>
        </w:rPr>
        <w:t>Minutes</w:t>
      </w:r>
    </w:p>
    <w:p w:rsidR="00730F22" w:rsidRDefault="00730F22" w:rsidP="00730F22">
      <w:r>
        <w:rPr>
          <w:noProof/>
          <w:sz w:val="24"/>
          <w:szCs w:val="24"/>
        </w:rPr>
        <mc:AlternateContent>
          <mc:Choice Requires="wps">
            <w:drawing>
              <wp:anchor distT="0" distB="0" distL="114300" distR="114300" simplePos="0" relativeHeight="251659264" behindDoc="0" locked="0" layoutInCell="1" allowOverlap="1" wp14:anchorId="45632228" wp14:editId="0722410F">
                <wp:simplePos x="0" y="0"/>
                <wp:positionH relativeFrom="column">
                  <wp:posOffset>1162050</wp:posOffset>
                </wp:positionH>
                <wp:positionV relativeFrom="paragraph">
                  <wp:posOffset>52070</wp:posOffset>
                </wp:positionV>
                <wp:extent cx="34956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49567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4.1pt" to="36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" strokecolor="black [3213]" strokeweight="1.5pt"/>
            </w:pict>
          </mc:Fallback>
        </mc:AlternateContent>
      </w:r>
    </w:p>
    <w:p w:rsidR="005D74E7" w:rsidRDefault="00730F22" w:rsidP="005F11D7">
      <w:r>
        <w:t>Members Present:</w:t>
      </w:r>
      <w:r w:rsidRPr="00730F22">
        <w:t xml:space="preserve"> </w:t>
      </w:r>
      <w:r>
        <w:t xml:space="preserve"> </w:t>
      </w:r>
      <w:r w:rsidR="005F11D7">
        <w:t xml:space="preserve">Jane Burnett, Margaret </w:t>
      </w:r>
      <w:proofErr w:type="spellStart"/>
      <w:r w:rsidR="005F11D7">
        <w:t>Carrow</w:t>
      </w:r>
      <w:proofErr w:type="spellEnd"/>
      <w:r w:rsidR="005F11D7">
        <w:t xml:space="preserve">, Pat </w:t>
      </w:r>
      <w:proofErr w:type="spellStart"/>
      <w:r w:rsidR="005F11D7">
        <w:t>Dawood</w:t>
      </w:r>
      <w:proofErr w:type="spellEnd"/>
      <w:r w:rsidR="005F11D7">
        <w:t xml:space="preserve">, Anne </w:t>
      </w:r>
      <w:proofErr w:type="spellStart"/>
      <w:r w:rsidR="005F11D7">
        <w:t>DeBoer</w:t>
      </w:r>
      <w:proofErr w:type="spellEnd"/>
      <w:r w:rsidR="005F11D7">
        <w:t xml:space="preserve">, Robert </w:t>
      </w:r>
      <w:proofErr w:type="spellStart"/>
      <w:r w:rsidR="005F11D7">
        <w:t>DeBoer</w:t>
      </w:r>
      <w:proofErr w:type="spellEnd"/>
      <w:r w:rsidR="005F11D7">
        <w:t xml:space="preserve">, Ruth </w:t>
      </w:r>
      <w:proofErr w:type="spellStart"/>
      <w:r w:rsidR="005F11D7">
        <w:t>Lefler</w:t>
      </w:r>
      <w:proofErr w:type="spellEnd"/>
      <w:r w:rsidR="005F11D7">
        <w:t xml:space="preserve">, Margaret Lorenz, Marilyn MacDonald, Patti McNeill, Rachel McNeill, </w:t>
      </w:r>
      <w:r>
        <w:t>Brian Moore,</w:t>
      </w:r>
      <w:r w:rsidR="005F11D7">
        <w:t xml:space="preserve"> Elizabeth Moore, Sharon Murphy, S</w:t>
      </w:r>
      <w:r w:rsidR="00097FBF">
        <w:t>ea</w:t>
      </w:r>
      <w:r w:rsidR="005F11D7">
        <w:t>n Murphy,</w:t>
      </w:r>
      <w:r>
        <w:t xml:space="preserve"> </w:t>
      </w:r>
      <w:r w:rsidR="005F11D7">
        <w:t xml:space="preserve">Ed </w:t>
      </w:r>
      <w:proofErr w:type="spellStart"/>
      <w:r w:rsidR="005F11D7">
        <w:t>Pancoe</w:t>
      </w:r>
      <w:proofErr w:type="spellEnd"/>
      <w:r w:rsidR="005F11D7">
        <w:t xml:space="preserve">, Robert Riddle, </w:t>
      </w:r>
      <w:r w:rsidR="009D57DC">
        <w:t xml:space="preserve">Lorraine </w:t>
      </w:r>
      <w:proofErr w:type="spellStart"/>
      <w:r w:rsidR="009D57DC">
        <w:t>Sherr</w:t>
      </w:r>
      <w:r w:rsidR="005F11D7">
        <w:t>ed</w:t>
      </w:r>
      <w:proofErr w:type="spellEnd"/>
      <w:r w:rsidR="009D57DC">
        <w:t>,</w:t>
      </w:r>
      <w:r w:rsidR="005F11D7">
        <w:t xml:space="preserve"> Lorraine Snetsinger, Elizabeth Stone, Raymond Wright</w:t>
      </w:r>
    </w:p>
    <w:p w:rsidR="005F11D7" w:rsidRDefault="005F11D7" w:rsidP="005F11D7">
      <w:r>
        <w:t xml:space="preserve">By Proxy: Lana </w:t>
      </w:r>
      <w:proofErr w:type="spellStart"/>
      <w:r>
        <w:t>Jobe</w:t>
      </w:r>
      <w:proofErr w:type="spellEnd"/>
      <w:r>
        <w:t xml:space="preserve"> and Bruce Hill</w:t>
      </w:r>
    </w:p>
    <w:p w:rsidR="00730F22" w:rsidRPr="00DF0615" w:rsidRDefault="00730F22" w:rsidP="005F11D7">
      <w:r>
        <w:t xml:space="preserve">Board </w:t>
      </w:r>
      <w:r w:rsidRPr="00DF0615">
        <w:t xml:space="preserve">Present: </w:t>
      </w:r>
      <w:r>
        <w:t xml:space="preserve"> </w:t>
      </w:r>
      <w:r w:rsidRPr="00DF0615">
        <w:t>Michael St. Aman</w:t>
      </w:r>
      <w:r w:rsidR="005F11D7">
        <w:t>t (President), Chris</w:t>
      </w:r>
      <w:r w:rsidR="00B40289">
        <w:t>topher</w:t>
      </w:r>
      <w:r w:rsidR="005F11D7">
        <w:t xml:space="preserve"> Greenlaw (</w:t>
      </w:r>
      <w:r w:rsidRPr="00DF0615">
        <w:t>Vice), Bill Han</w:t>
      </w:r>
      <w:r>
        <w:t xml:space="preserve">na (Treasurer), </w:t>
      </w:r>
      <w:r w:rsidR="005F11D7">
        <w:t xml:space="preserve"> </w:t>
      </w:r>
      <w:r>
        <w:t xml:space="preserve">Jack Jackowetz, </w:t>
      </w:r>
      <w:r w:rsidRPr="00DF0615">
        <w:t>Anita</w:t>
      </w:r>
      <w:r>
        <w:t xml:space="preserve"> Menon,</w:t>
      </w:r>
      <w:r w:rsidRPr="00730F22">
        <w:t xml:space="preserve"> </w:t>
      </w:r>
      <w:r w:rsidR="00750940">
        <w:t>Zig Misiak,</w:t>
      </w:r>
      <w:r w:rsidR="00750940" w:rsidRPr="00750940">
        <w:t xml:space="preserve"> </w:t>
      </w:r>
      <w:r w:rsidR="00750940">
        <w:t>Annette</w:t>
      </w:r>
      <w:r w:rsidR="00750940" w:rsidRPr="00DF0615">
        <w:t xml:space="preserve"> Minutillo (Secretary)</w:t>
      </w:r>
    </w:p>
    <w:p w:rsidR="00730F22" w:rsidRDefault="00730F22" w:rsidP="005F11D7">
      <w:pPr>
        <w:spacing w:line="240" w:lineRule="auto"/>
      </w:pPr>
      <w:r w:rsidRPr="00DF0615">
        <w:t xml:space="preserve">Staff: </w:t>
      </w:r>
      <w:r>
        <w:t xml:space="preserve"> </w:t>
      </w:r>
      <w:r w:rsidR="005D74E7">
        <w:t>Nathan Etherington, Sarah Thomas</w:t>
      </w:r>
      <w:r w:rsidR="005F11D7">
        <w:t>,</w:t>
      </w:r>
      <w:r w:rsidR="005F11D7" w:rsidRPr="005F11D7">
        <w:t xml:space="preserve"> </w:t>
      </w:r>
      <w:proofErr w:type="spellStart"/>
      <w:r w:rsidR="005F11D7">
        <w:t>Carolee</w:t>
      </w:r>
      <w:proofErr w:type="spellEnd"/>
      <w:r w:rsidR="005F11D7">
        <w:t xml:space="preserve"> McNeill,</w:t>
      </w:r>
    </w:p>
    <w:p w:rsidR="005F11D7" w:rsidRDefault="005F11D7" w:rsidP="005F11D7">
      <w:r>
        <w:t>Non-members Present: Laura Duguid, Lucas Duguid, Don Wilkin</w:t>
      </w:r>
    </w:p>
    <w:p w:rsidR="00730F22" w:rsidRDefault="00730F22" w:rsidP="00730F22">
      <w:pPr>
        <w:spacing w:after="0" w:line="240" w:lineRule="auto"/>
      </w:pPr>
      <w:r>
        <w:t xml:space="preserve">Regrets: </w:t>
      </w:r>
      <w:r w:rsidR="00750940">
        <w:t xml:space="preserve"> Cody Groat, </w:t>
      </w:r>
      <w:r w:rsidR="00750940" w:rsidRPr="00DF0615">
        <w:t>Kevin Raymond</w:t>
      </w:r>
      <w:r w:rsidR="00750940">
        <w:t xml:space="preserve"> (Board Members)</w:t>
      </w:r>
    </w:p>
    <w:p w:rsidR="00730F22" w:rsidRDefault="00730F22"/>
    <w:p w:rsidR="00730F22" w:rsidRDefault="00730F22" w:rsidP="00730F22">
      <w:pPr>
        <w:pStyle w:val="ListParagraph"/>
        <w:numPr>
          <w:ilvl w:val="0"/>
          <w:numId w:val="2"/>
        </w:numPr>
        <w:ind w:hanging="357"/>
        <w:contextualSpacing w:val="0"/>
      </w:pPr>
      <w:r>
        <w:t xml:space="preserve">Opening of Meeting </w:t>
      </w:r>
      <w:r w:rsidR="009D57DC">
        <w:t>at 7:00 pm by C</w:t>
      </w:r>
      <w:r w:rsidR="00750940">
        <w:t>hristopher</w:t>
      </w:r>
      <w:r w:rsidR="009D57DC">
        <w:t xml:space="preserve"> Greenlaw</w:t>
      </w:r>
      <w:r w:rsidR="00750940">
        <w:t xml:space="preserve"> - introduced attending Board Members.</w:t>
      </w:r>
    </w:p>
    <w:p w:rsidR="00730F22" w:rsidRDefault="00730F22" w:rsidP="00730F22">
      <w:pPr>
        <w:pStyle w:val="ListParagraph"/>
        <w:numPr>
          <w:ilvl w:val="0"/>
          <w:numId w:val="2"/>
        </w:numPr>
        <w:ind w:hanging="357"/>
        <w:contextualSpacing w:val="0"/>
      </w:pPr>
      <w:r>
        <w:t xml:space="preserve">Scope of Meeting </w:t>
      </w:r>
      <w:r w:rsidR="00750940">
        <w:t>- Agenda provided</w:t>
      </w:r>
    </w:p>
    <w:p w:rsidR="00730F22" w:rsidRDefault="00750940" w:rsidP="00750940">
      <w:pPr>
        <w:pStyle w:val="ListParagraph"/>
        <w:numPr>
          <w:ilvl w:val="0"/>
          <w:numId w:val="2"/>
        </w:numPr>
        <w:ind w:hanging="357"/>
        <w:contextualSpacing w:val="0"/>
      </w:pPr>
      <w:r>
        <w:t>Presentation by Christopher Greenlaw - PowerPoint.</w:t>
      </w:r>
    </w:p>
    <w:p w:rsidR="00081910" w:rsidRDefault="00CC48B0" w:rsidP="00CF31E7">
      <w:pPr>
        <w:pStyle w:val="ListParagraph"/>
        <w:contextualSpacing w:val="0"/>
      </w:pPr>
      <w:r>
        <w:t>Christopher shared that i</w:t>
      </w:r>
      <w:r w:rsidR="00DD777F">
        <w:t>n order to understand the challenges that the Brant Historical Society currently faces, it was necessary to conduct a broad examination of documentation produced between 2010 and 2015. Th</w:t>
      </w:r>
      <w:r>
        <w:t>e consequent</w:t>
      </w:r>
      <w:r w:rsidR="00DD777F">
        <w:t xml:space="preserve"> analysis, coupled with interviews of various current and former staff members, directors, board members, and volunteers, identified issues and challenges that the Society has </w:t>
      </w:r>
      <w:r w:rsidR="002942C0">
        <w:t>been working to rectify</w:t>
      </w:r>
      <w:r w:rsidR="00DD777F">
        <w:t xml:space="preserve">. </w:t>
      </w:r>
    </w:p>
    <w:p w:rsidR="00CC48B0" w:rsidRDefault="00CC48B0" w:rsidP="00CC48B0">
      <w:pPr>
        <w:pStyle w:val="ListParagraph"/>
        <w:contextualSpacing w:val="0"/>
      </w:pPr>
      <w:r>
        <w:t xml:space="preserve">Christopher provided details of his fact-finding </w:t>
      </w:r>
      <w:r w:rsidR="002942C0">
        <w:t>exercise</w:t>
      </w:r>
      <w:r>
        <w:t xml:space="preserve">s of May and June 2015, undertaken in response to an email received by the Board following the resignation of the former executive director, and to the recording of an in-camera Board meeting by a staff person. At the same time the Board received a </w:t>
      </w:r>
      <w:r w:rsidR="0040389E">
        <w:t>P</w:t>
      </w:r>
      <w:r>
        <w:t xml:space="preserve">etition from eleven Society members who had concerns about how things at the Society were proceeding.  As the board </w:t>
      </w:r>
      <w:r w:rsidR="00605BCD">
        <w:t xml:space="preserve">began to </w:t>
      </w:r>
      <w:r>
        <w:t>addres</w:t>
      </w:r>
      <w:r w:rsidR="00605BCD">
        <w:t>s</w:t>
      </w:r>
      <w:r>
        <w:t xml:space="preserve"> the operational necessities of the Society, it became clear that th</w:t>
      </w:r>
      <w:r w:rsidR="002942C0">
        <w:t>e state of affairs at the Museum</w:t>
      </w:r>
      <w:r>
        <w:t xml:space="preserve"> were not as they had been presented </w:t>
      </w:r>
      <w:r w:rsidR="00B40289">
        <w:t xml:space="preserve">to the Board </w:t>
      </w:r>
      <w:r>
        <w:t>going</w:t>
      </w:r>
      <w:r w:rsidR="00605BCD">
        <w:t xml:space="preserve"> at least as far back as 2012</w:t>
      </w:r>
      <w:r>
        <w:t xml:space="preserve">. A thorough understanding of the corporate history of the Society and a complete audit of all programming, </w:t>
      </w:r>
      <w:r>
        <w:lastRenderedPageBreak/>
        <w:t xml:space="preserve">finances, and work-related activities was undertaken in order to address the affairs of the Society and to properly respond to the petitioners. </w:t>
      </w:r>
    </w:p>
    <w:p w:rsidR="0040389E" w:rsidRDefault="0040389E" w:rsidP="0040389E">
      <w:pPr>
        <w:pStyle w:val="ListParagraph"/>
        <w:spacing w:after="0"/>
      </w:pPr>
      <w:r>
        <w:t xml:space="preserve">The first two concerns identified in the Petition </w:t>
      </w:r>
    </w:p>
    <w:p w:rsidR="0040389E" w:rsidRDefault="0040389E" w:rsidP="0040389E">
      <w:pPr>
        <w:pStyle w:val="ListParagraph"/>
        <w:numPr>
          <w:ilvl w:val="1"/>
          <w:numId w:val="2"/>
        </w:numPr>
        <w:spacing w:after="0"/>
        <w:ind w:hanging="357"/>
        <w:contextualSpacing w:val="0"/>
      </w:pPr>
      <w:r>
        <w:t xml:space="preserve">The background to the recent loss of our Executive Director; </w:t>
      </w:r>
    </w:p>
    <w:p w:rsidR="0040389E" w:rsidRDefault="0040389E" w:rsidP="0040389E">
      <w:pPr>
        <w:pStyle w:val="ListParagraph"/>
        <w:numPr>
          <w:ilvl w:val="1"/>
          <w:numId w:val="2"/>
        </w:numPr>
        <w:spacing w:after="0"/>
        <w:ind w:hanging="357"/>
        <w:contextualSpacing w:val="0"/>
      </w:pPr>
      <w:r>
        <w:t>The plans by the Board to address the interim period without an Executive Director;</w:t>
      </w:r>
    </w:p>
    <w:p w:rsidR="0040389E" w:rsidRDefault="0040389E" w:rsidP="0040389E">
      <w:pPr>
        <w:spacing w:after="0"/>
        <w:ind w:left="720"/>
      </w:pPr>
      <w:proofErr w:type="gramStart"/>
      <w:r>
        <w:t>were</w:t>
      </w:r>
      <w:proofErr w:type="gramEnd"/>
      <w:r>
        <w:t xml:space="preserve"> answered in a written reply to the petitioning members. Th</w:t>
      </w:r>
      <w:r w:rsidR="00B40289">
        <w:t>e</w:t>
      </w:r>
      <w:r>
        <w:t xml:space="preserve"> presentation provide</w:t>
      </w:r>
      <w:r w:rsidR="002942C0">
        <w:t>d</w:t>
      </w:r>
      <w:r>
        <w:t xml:space="preserve"> a more in-depth analysis of what occurred. </w:t>
      </w:r>
    </w:p>
    <w:p w:rsidR="00DD777F" w:rsidRDefault="002942C0" w:rsidP="0040389E">
      <w:pPr>
        <w:pStyle w:val="ListParagraph"/>
        <w:spacing w:before="240"/>
        <w:contextualSpacing w:val="0"/>
      </w:pPr>
      <w:r w:rsidRPr="002942C0">
        <w:t xml:space="preserve">In the past five years the Society maintained staffing levels higher than was supported by </w:t>
      </w:r>
      <w:proofErr w:type="gramStart"/>
      <w:r w:rsidRPr="002942C0">
        <w:t>revenue</w:t>
      </w:r>
      <w:r>
        <w:t>,</w:t>
      </w:r>
      <w:proofErr w:type="gramEnd"/>
      <w:r>
        <w:t xml:space="preserve"> however </w:t>
      </w:r>
      <w:r w:rsidRPr="002942C0">
        <w:t>Staff were not used to execute innovative initiatives to modernize the offerings of the museum.</w:t>
      </w:r>
      <w:r w:rsidR="00081910">
        <w:t xml:space="preserve"> </w:t>
      </w:r>
      <w:r>
        <w:t xml:space="preserve"> </w:t>
      </w:r>
      <w:r w:rsidR="00081910">
        <w:t xml:space="preserve"> </w:t>
      </w:r>
    </w:p>
    <w:p w:rsidR="00605BCD" w:rsidRDefault="002942C0" w:rsidP="00605BCD">
      <w:pPr>
        <w:pStyle w:val="ListParagraph"/>
      </w:pPr>
      <w:r w:rsidRPr="002942C0">
        <w:t xml:space="preserve">The Society has experienced instability in the Executive Director position since Joan </w:t>
      </w:r>
      <w:proofErr w:type="spellStart"/>
      <w:r w:rsidRPr="002942C0">
        <w:t>Kanigan</w:t>
      </w:r>
      <w:proofErr w:type="spellEnd"/>
      <w:r w:rsidRPr="002942C0">
        <w:t xml:space="preserve"> left the Society in May 2012, resulting in an organization focused on day-to-day operations rather than strategic long term initiatives. </w:t>
      </w:r>
      <w:r>
        <w:t xml:space="preserve"> </w:t>
      </w:r>
      <w:r w:rsidR="00CF31E7">
        <w:t xml:space="preserve">Christopher detailed </w:t>
      </w:r>
      <w:r w:rsidR="00605BCD">
        <w:t>the sustained managerial ineffectiveness during these three years, noting conflict between the board and two EDs, r</w:t>
      </w:r>
      <w:r w:rsidR="00CF31E7">
        <w:t xml:space="preserve">ecurring </w:t>
      </w:r>
      <w:r w:rsidR="007F3F07">
        <w:t>failures</w:t>
      </w:r>
      <w:r w:rsidR="00CF31E7">
        <w:t xml:space="preserve"> </w:t>
      </w:r>
      <w:r w:rsidR="00B40289">
        <w:t xml:space="preserve">in reporting practices </w:t>
      </w:r>
      <w:r w:rsidR="00CF31E7">
        <w:t>to the Board (both financial and operational),</w:t>
      </w:r>
      <w:r w:rsidR="00B40289">
        <w:t xml:space="preserve"> </w:t>
      </w:r>
      <w:r w:rsidR="00605BCD">
        <w:t>poor fiscal management, a</w:t>
      </w:r>
      <w:r w:rsidR="007F3F07">
        <w:t xml:space="preserve"> growing </w:t>
      </w:r>
      <w:r w:rsidR="00CF31E7">
        <w:t xml:space="preserve">lack of community engagement and neglect of our volunteer base, as well as </w:t>
      </w:r>
      <w:r w:rsidR="007F3F07">
        <w:t xml:space="preserve">poor administration of marketing initiatives and technology management.  He </w:t>
      </w:r>
      <w:r w:rsidR="00605BCD">
        <w:t>reported</w:t>
      </w:r>
      <w:r w:rsidR="00CF31E7">
        <w:t xml:space="preserve"> significant decreases in corporate sponsorship, fundraising efforts, </w:t>
      </w:r>
      <w:r w:rsidR="007F3F07">
        <w:t xml:space="preserve">grant reporting, </w:t>
      </w:r>
      <w:r w:rsidR="00CF31E7">
        <w:t>and programming development</w:t>
      </w:r>
      <w:r w:rsidR="00605BCD">
        <w:t xml:space="preserve">.  He provided </w:t>
      </w:r>
      <w:r w:rsidR="007F3F07">
        <w:t>illustrations</w:t>
      </w:r>
      <w:r w:rsidR="00CC48B0">
        <w:t xml:space="preserve"> and occurrences</w:t>
      </w:r>
      <w:r w:rsidR="007F3F07">
        <w:t xml:space="preserve"> </w:t>
      </w:r>
      <w:r w:rsidR="00605BCD">
        <w:t>for all</w:t>
      </w:r>
      <w:r w:rsidR="00CF31E7">
        <w:t xml:space="preserve">. </w:t>
      </w:r>
      <w:r w:rsidR="007F3F07">
        <w:t xml:space="preserve">  </w:t>
      </w:r>
    </w:p>
    <w:p w:rsidR="00605BCD" w:rsidRDefault="00605BCD" w:rsidP="00605BCD">
      <w:pPr>
        <w:pStyle w:val="ListParagraph"/>
      </w:pPr>
    </w:p>
    <w:p w:rsidR="007F3F07" w:rsidRDefault="00605BCD" w:rsidP="00605BCD">
      <w:pPr>
        <w:pStyle w:val="ListParagraph"/>
      </w:pPr>
      <w:r>
        <w:t>Chris identified the Inventory Project as the single most resource-intensive event over the past three ye</w:t>
      </w:r>
      <w:r w:rsidR="002942C0">
        <w:t>ars.  The cost of this project</w:t>
      </w:r>
      <w:r>
        <w:t xml:space="preserve"> exceeded the budgeted amount for both salaries and material</w:t>
      </w:r>
      <w:r w:rsidR="002942C0">
        <w:t>.  Th</w:t>
      </w:r>
      <w:r w:rsidR="00B40289">
        <w:t>is</w:t>
      </w:r>
      <w:r w:rsidR="00A209A0">
        <w:t xml:space="preserve"> information </w:t>
      </w:r>
      <w:r w:rsidR="00B40289">
        <w:t xml:space="preserve">was </w:t>
      </w:r>
      <w:r w:rsidR="002942C0">
        <w:t>present</w:t>
      </w:r>
      <w:r w:rsidR="00A209A0">
        <w:t xml:space="preserve">ed in numerous graphs.  </w:t>
      </w:r>
      <w:r w:rsidR="002942C0">
        <w:t>To date</w:t>
      </w:r>
      <w:r>
        <w:t>, the Inventory Project has cost the Brant Historical Society $178,944.36 and is not yet</w:t>
      </w:r>
      <w:r w:rsidR="00A209A0">
        <w:t xml:space="preserve"> </w:t>
      </w:r>
      <w:r>
        <w:t xml:space="preserve">completed. </w:t>
      </w:r>
      <w:r w:rsidR="002942C0">
        <w:t>Of note</w:t>
      </w:r>
      <w:r w:rsidR="00A209A0">
        <w:t>, t</w:t>
      </w:r>
      <w:r w:rsidR="007F3F07">
        <w:t xml:space="preserve">he Inventory Project </w:t>
      </w:r>
      <w:r w:rsidR="00A209A0">
        <w:t>has been</w:t>
      </w:r>
      <w:r w:rsidR="00CC48B0">
        <w:t xml:space="preserve"> responsible</w:t>
      </w:r>
      <w:r w:rsidR="00CC48B0" w:rsidRPr="00CC48B0">
        <w:t xml:space="preserve"> </w:t>
      </w:r>
      <w:r w:rsidR="00CC48B0">
        <w:t xml:space="preserve">for cataloguing well over half of 28,353 inventoried records currently in </w:t>
      </w:r>
      <w:proofErr w:type="spellStart"/>
      <w:r w:rsidR="00CC48B0">
        <w:t>PastPerfect</w:t>
      </w:r>
      <w:proofErr w:type="spellEnd"/>
      <w:r w:rsidR="00CC48B0">
        <w:t xml:space="preserve">.  </w:t>
      </w:r>
      <w:r w:rsidR="007F3F07">
        <w:t>All that remains to be entered into</w:t>
      </w:r>
      <w:r w:rsidR="00CC48B0">
        <w:t xml:space="preserve"> </w:t>
      </w:r>
      <w:r w:rsidR="007F3F07">
        <w:t xml:space="preserve">the system </w:t>
      </w:r>
      <w:r w:rsidR="002942C0">
        <w:t xml:space="preserve">are </w:t>
      </w:r>
      <w:r w:rsidR="007F3F07">
        <w:t>the textile collection, the half of the attic in which the large, bulkier artefacts are</w:t>
      </w:r>
      <w:r w:rsidR="00CC48B0">
        <w:t xml:space="preserve"> </w:t>
      </w:r>
      <w:r w:rsidR="007F3F07">
        <w:t>stored, and t</w:t>
      </w:r>
      <w:r w:rsidR="00CC48B0">
        <w:t xml:space="preserve">he museum’s permanent exhibits, at which point </w:t>
      </w:r>
      <w:r w:rsidR="007F3F07">
        <w:t>the museum’s collection can finally be properly appraised.</w:t>
      </w:r>
    </w:p>
    <w:p w:rsidR="00A209A0" w:rsidRDefault="00A209A0" w:rsidP="00605BCD">
      <w:pPr>
        <w:pStyle w:val="ListParagraph"/>
      </w:pPr>
    </w:p>
    <w:p w:rsidR="00B40289" w:rsidRDefault="00A209A0" w:rsidP="002B692E">
      <w:pPr>
        <w:pStyle w:val="ListParagraph"/>
        <w:contextualSpacing w:val="0"/>
      </w:pPr>
      <w:r>
        <w:t xml:space="preserve">Chris </w:t>
      </w:r>
      <w:r w:rsidR="00B40289">
        <w:t xml:space="preserve">then </w:t>
      </w:r>
      <w:r w:rsidR="007A18D9">
        <w:t xml:space="preserve">detailed the </w:t>
      </w:r>
      <w:r w:rsidR="002B692E">
        <w:t xml:space="preserve">current state of affairs and the </w:t>
      </w:r>
      <w:r w:rsidR="007A18D9">
        <w:t xml:space="preserve">steps the Board has taken to address many of </w:t>
      </w:r>
      <w:r w:rsidR="002B692E">
        <w:t>the</w:t>
      </w:r>
      <w:r w:rsidR="007A18D9">
        <w:t xml:space="preserve"> issues</w:t>
      </w:r>
      <w:r w:rsidR="008364E1">
        <w:t xml:space="preserve"> (i</w:t>
      </w:r>
      <w:r w:rsidR="001A1019">
        <w:t>dentified as Developments and Initiatives on the Agenda</w:t>
      </w:r>
      <w:r w:rsidR="008364E1">
        <w:t>)</w:t>
      </w:r>
      <w:r w:rsidR="007A18D9">
        <w:t>. BHS has hired a CPA to review the finances</w:t>
      </w:r>
      <w:r w:rsidR="008364E1">
        <w:t xml:space="preserve">, </w:t>
      </w:r>
      <w:r w:rsidR="007A18D9">
        <w:t>ensure that any bookkeeping irregularities are rectified</w:t>
      </w:r>
      <w:r w:rsidR="008364E1">
        <w:t>, and e</w:t>
      </w:r>
      <w:r w:rsidR="007A18D9">
        <w:t>xpenditures are under control.  The inside of the Museum building has been decluttered, working spaces tidied</w:t>
      </w:r>
      <w:r w:rsidR="00B40289">
        <w:t>,</w:t>
      </w:r>
      <w:r w:rsidR="007A18D9">
        <w:t xml:space="preserve"> and the task of organizing the filing system in the back offices begun</w:t>
      </w:r>
      <w:r w:rsidR="00B40289">
        <w:t>.  T</w:t>
      </w:r>
      <w:r w:rsidR="007A18D9">
        <w:t xml:space="preserve">he outdoor clean-up event helped to tidy the front gardens.  The deaccession process is underway following a policy review during the June 2015 board meeting. </w:t>
      </w:r>
    </w:p>
    <w:p w:rsidR="007A18D9" w:rsidRDefault="008364E1" w:rsidP="002B692E">
      <w:pPr>
        <w:pStyle w:val="ListParagraph"/>
        <w:contextualSpacing w:val="0"/>
      </w:pPr>
      <w:r>
        <w:t>The BHS was present at the 2015 Canada Day celebrations after a</w:t>
      </w:r>
      <w:r w:rsidR="002942C0">
        <w:t xml:space="preserve"> two year</w:t>
      </w:r>
      <w:r>
        <w:t xml:space="preserve"> absence. It was a wonderful way to connect with the community. Over 140 people visited the exhibit area and no fewer than 80 children made crafts. </w:t>
      </w:r>
      <w:r w:rsidR="007A18D9">
        <w:t xml:space="preserve">The </w:t>
      </w:r>
      <w:r>
        <w:t>S</w:t>
      </w:r>
      <w:r w:rsidR="007A18D9">
        <w:t xml:space="preserve">ummer </w:t>
      </w:r>
      <w:r>
        <w:t>Camps at</w:t>
      </w:r>
      <w:r w:rsidR="007A18D9">
        <w:t xml:space="preserve"> Myrtleville </w:t>
      </w:r>
      <w:r>
        <w:t xml:space="preserve">have become </w:t>
      </w:r>
      <w:r w:rsidR="007A18D9">
        <w:t xml:space="preserve">a great </w:t>
      </w:r>
      <w:r w:rsidR="007A18D9">
        <w:lastRenderedPageBreak/>
        <w:t>success after Sarah Thomas and the education committee led the charge to get the word out, resulting in higher enrolment than last year</w:t>
      </w:r>
      <w:r w:rsidR="002B692E">
        <w:t xml:space="preserve">.  </w:t>
      </w:r>
      <w:r w:rsidR="00C74CB3">
        <w:t>The</w:t>
      </w:r>
      <w:r w:rsidR="007A18D9">
        <w:t xml:space="preserve"> Seniors Program</w:t>
      </w:r>
      <w:r w:rsidR="00C74CB3">
        <w:t xml:space="preserve"> </w:t>
      </w:r>
      <w:r w:rsidR="007A18D9">
        <w:t>has grown significantly with the addition of three</w:t>
      </w:r>
      <w:r w:rsidR="00C74CB3">
        <w:t xml:space="preserve"> new programming locations </w:t>
      </w:r>
      <w:r>
        <w:t xml:space="preserve">with plans to </w:t>
      </w:r>
      <w:r w:rsidR="007A18D9">
        <w:t>increas</w:t>
      </w:r>
      <w:r>
        <w:t>e</w:t>
      </w:r>
      <w:r w:rsidR="00C74CB3">
        <w:t xml:space="preserve"> the number that are offered</w:t>
      </w:r>
      <w:r w:rsidR="007A18D9">
        <w:t xml:space="preserve">. </w:t>
      </w:r>
      <w:r w:rsidR="00B40289">
        <w:t xml:space="preserve"> </w:t>
      </w:r>
      <w:r w:rsidR="007A18D9">
        <w:t xml:space="preserve">The </w:t>
      </w:r>
      <w:r w:rsidR="00B40289">
        <w:t>E</w:t>
      </w:r>
      <w:r w:rsidR="007A18D9">
        <w:t xml:space="preserve">ducation </w:t>
      </w:r>
      <w:r w:rsidR="00B40289">
        <w:t>C</w:t>
      </w:r>
      <w:r w:rsidR="007A18D9">
        <w:t>ommittee has broadened its outreach to schools within the county, not just for</w:t>
      </w:r>
      <w:r w:rsidR="00C74CB3">
        <w:t xml:space="preserve"> </w:t>
      </w:r>
      <w:r w:rsidR="007A18D9">
        <w:t>presentations, but also in their role in developing curriculum support for the new focus on First</w:t>
      </w:r>
      <w:r w:rsidR="002B692E">
        <w:t xml:space="preserve"> </w:t>
      </w:r>
      <w:r w:rsidR="007A18D9">
        <w:t xml:space="preserve">Nations content, particularly </w:t>
      </w:r>
      <w:r w:rsidR="002B692E">
        <w:t>around</w:t>
      </w:r>
      <w:r w:rsidR="007A18D9">
        <w:t xml:space="preserve"> the recommendations of the Truth and Reconciliation</w:t>
      </w:r>
      <w:r w:rsidR="00C74CB3">
        <w:t xml:space="preserve"> C</w:t>
      </w:r>
      <w:r w:rsidR="007A18D9">
        <w:t>ommission’s report. We are uniquely positioned to be</w:t>
      </w:r>
      <w:r w:rsidR="00C74CB3">
        <w:t xml:space="preserve"> able to offer this product to</w:t>
      </w:r>
      <w:r w:rsidR="007A18D9">
        <w:t xml:space="preserve"> schools</w:t>
      </w:r>
      <w:r w:rsidR="00C74CB3">
        <w:t xml:space="preserve"> </w:t>
      </w:r>
      <w:r w:rsidR="007A18D9">
        <w:t xml:space="preserve">and by the end of the next school </w:t>
      </w:r>
      <w:proofErr w:type="gramStart"/>
      <w:r w:rsidR="007A18D9">
        <w:t>year,</w:t>
      </w:r>
      <w:proofErr w:type="gramEnd"/>
      <w:r w:rsidR="007A18D9">
        <w:t xml:space="preserve"> the </w:t>
      </w:r>
      <w:r w:rsidR="002942C0">
        <w:t>E</w:t>
      </w:r>
      <w:r w:rsidR="007A18D9">
        <w:t xml:space="preserve">ducation </w:t>
      </w:r>
      <w:r w:rsidR="002942C0">
        <w:t>P</w:t>
      </w:r>
      <w:r w:rsidR="007A18D9">
        <w:t xml:space="preserve">rogramme </w:t>
      </w:r>
      <w:r w:rsidR="002942C0">
        <w:t>will be</w:t>
      </w:r>
      <w:r w:rsidR="007A18D9">
        <w:t xml:space="preserve"> an independent profit </w:t>
      </w:r>
      <w:proofErr w:type="spellStart"/>
      <w:r w:rsidR="007A18D9">
        <w:t>centre</w:t>
      </w:r>
      <w:proofErr w:type="spellEnd"/>
      <w:r w:rsidR="007A18D9">
        <w:t>.</w:t>
      </w:r>
      <w:r w:rsidR="00C74CB3">
        <w:t xml:space="preserve">  </w:t>
      </w:r>
      <w:r w:rsidR="007A18D9">
        <w:t>We also have the opportunity to partner with local organizations, such as the Woodland</w:t>
      </w:r>
      <w:r w:rsidR="00C74CB3">
        <w:t xml:space="preserve"> </w:t>
      </w:r>
      <w:r w:rsidR="007A18D9">
        <w:t>Cultural Centre, and are in talks surrounding exhibit development in the wake of the TRC report.</w:t>
      </w:r>
    </w:p>
    <w:p w:rsidR="00B40289" w:rsidRDefault="007A18D9" w:rsidP="002B692E">
      <w:pPr>
        <w:pStyle w:val="ListParagraph"/>
        <w:contextualSpacing w:val="0"/>
      </w:pPr>
      <w:r>
        <w:t>An online retail store will complement the gift shop operation.</w:t>
      </w:r>
      <w:r w:rsidR="00C74CB3">
        <w:t xml:space="preserve"> </w:t>
      </w:r>
      <w:r>
        <w:t>We are the sole reseller for our Six Nations partners and feature several prominent local artists,</w:t>
      </w:r>
      <w:r w:rsidR="00C74CB3">
        <w:t xml:space="preserve"> </w:t>
      </w:r>
      <w:r>
        <w:t>such as potter Steve Smith, as well as local authors.</w:t>
      </w:r>
      <w:r w:rsidR="00C74CB3">
        <w:t xml:space="preserve"> </w:t>
      </w:r>
      <w:r w:rsidR="002B692E">
        <w:t xml:space="preserve">  </w:t>
      </w:r>
      <w:r w:rsidR="00B40289">
        <w:t xml:space="preserve">Brian Moore’s </w:t>
      </w:r>
      <w:r w:rsidR="008364E1">
        <w:t>W</w:t>
      </w:r>
      <w:r w:rsidR="00B40289">
        <w:t xml:space="preserve">alking </w:t>
      </w:r>
      <w:r w:rsidR="008364E1">
        <w:t>T</w:t>
      </w:r>
      <w:r w:rsidR="00B40289">
        <w:t xml:space="preserve">ours are a revenue generating event and plans are underway to provide needed marketing support from the BHS. </w:t>
      </w:r>
    </w:p>
    <w:p w:rsidR="007A18D9" w:rsidRDefault="00B40289" w:rsidP="002B692E">
      <w:pPr>
        <w:pStyle w:val="ListParagraph"/>
        <w:contextualSpacing w:val="0"/>
      </w:pPr>
      <w:r>
        <w:t>Upcoming events include t</w:t>
      </w:r>
      <w:r w:rsidR="007A18D9">
        <w:t>he bus trip to the Ontario Archives in Toronto</w:t>
      </w:r>
      <w:r>
        <w:t xml:space="preserve"> which</w:t>
      </w:r>
      <w:r w:rsidR="007A18D9">
        <w:t xml:space="preserve"> is a small but important project to improve</w:t>
      </w:r>
      <w:r w:rsidR="00C74CB3">
        <w:t xml:space="preserve"> </w:t>
      </w:r>
      <w:r w:rsidR="007A18D9">
        <w:t xml:space="preserve">relations with </w:t>
      </w:r>
      <w:proofErr w:type="spellStart"/>
      <w:r w:rsidR="007A18D9">
        <w:t>neighbouring</w:t>
      </w:r>
      <w:proofErr w:type="spellEnd"/>
      <w:r w:rsidR="007A18D9">
        <w:t xml:space="preserve"> organizations within our sector that have </w:t>
      </w:r>
      <w:r w:rsidR="002942C0">
        <w:t>been neglected</w:t>
      </w:r>
      <w:r w:rsidR="007A18D9">
        <w:t xml:space="preserve"> over the past</w:t>
      </w:r>
      <w:r w:rsidR="00C74CB3">
        <w:t xml:space="preserve"> </w:t>
      </w:r>
      <w:r w:rsidR="007A18D9">
        <w:t xml:space="preserve">few years. </w:t>
      </w:r>
      <w:r w:rsidR="002B692E">
        <w:t xml:space="preserve"> </w:t>
      </w:r>
      <w:r>
        <w:t xml:space="preserve">The BHS, in coordination with the Brant Museums and Galleries Association, have embarked on “Doors Unhinged” which will piggyback on Culture Days (for which we are already a participant). Also </w:t>
      </w:r>
      <w:r w:rsidR="007A18D9">
        <w:t xml:space="preserve">October 23rd, 2015, is the 130th anniversary of the birth of </w:t>
      </w:r>
      <w:proofErr w:type="spellStart"/>
      <w:r w:rsidR="007A18D9">
        <w:t>Lawren</w:t>
      </w:r>
      <w:proofErr w:type="spellEnd"/>
      <w:r w:rsidR="007A18D9">
        <w:t xml:space="preserve"> S. Harris and the BHS will</w:t>
      </w:r>
      <w:r w:rsidR="00C74CB3">
        <w:t xml:space="preserve"> </w:t>
      </w:r>
      <w:r w:rsidR="007A18D9">
        <w:t>have a temporary exhibit to commemorate the life of this Group of Seven great and the Harris</w:t>
      </w:r>
      <w:r w:rsidR="00C74CB3">
        <w:t xml:space="preserve"> </w:t>
      </w:r>
      <w:r w:rsidR="007A18D9">
        <w:t xml:space="preserve">family. </w:t>
      </w:r>
      <w:r w:rsidR="008364E1">
        <w:t xml:space="preserve"> </w:t>
      </w:r>
      <w:r w:rsidR="007A18D9">
        <w:t>The</w:t>
      </w:r>
      <w:r>
        <w:t>re are plans to incorporate the</w:t>
      </w:r>
      <w:r w:rsidR="007A18D9">
        <w:t xml:space="preserve"> former Speaker’s Series </w:t>
      </w:r>
      <w:r w:rsidR="00C74CB3">
        <w:t>into</w:t>
      </w:r>
      <w:r w:rsidR="007A18D9">
        <w:t xml:space="preserve"> the GWCA</w:t>
      </w:r>
      <w:r w:rsidR="00C74CB3">
        <w:t>-</w:t>
      </w:r>
      <w:r w:rsidR="007A18D9">
        <w:t>Laurier</w:t>
      </w:r>
      <w:r w:rsidR="00C74CB3">
        <w:t xml:space="preserve"> S</w:t>
      </w:r>
      <w:r w:rsidR="007A18D9">
        <w:t xml:space="preserve">peaker’s series </w:t>
      </w:r>
      <w:r w:rsidR="008364E1">
        <w:t>which</w:t>
      </w:r>
      <w:r w:rsidR="007A18D9">
        <w:t xml:space="preserve"> </w:t>
      </w:r>
      <w:r w:rsidR="00C74CB3">
        <w:t xml:space="preserve">BHS would </w:t>
      </w:r>
      <w:r w:rsidR="007A18D9">
        <w:t>support by way of artefact presentation and</w:t>
      </w:r>
      <w:r w:rsidR="00C74CB3">
        <w:t xml:space="preserve"> </w:t>
      </w:r>
      <w:r w:rsidR="007A18D9">
        <w:t xml:space="preserve">retail sales at the site. </w:t>
      </w:r>
      <w:r w:rsidR="002B692E">
        <w:t xml:space="preserve"> </w:t>
      </w:r>
    </w:p>
    <w:p w:rsidR="007A18D9" w:rsidRDefault="00C74CB3" w:rsidP="002B692E">
      <w:pPr>
        <w:pStyle w:val="ListParagraph"/>
        <w:contextualSpacing w:val="0"/>
      </w:pPr>
      <w:r>
        <w:t xml:space="preserve">Access to </w:t>
      </w:r>
      <w:r w:rsidR="008364E1">
        <w:t xml:space="preserve">the </w:t>
      </w:r>
      <w:r>
        <w:t>software</w:t>
      </w:r>
      <w:r w:rsidR="0040389E">
        <w:t xml:space="preserve"> that created Hamilton’s</w:t>
      </w:r>
      <w:r>
        <w:t xml:space="preserve"> </w:t>
      </w:r>
      <w:r w:rsidR="0040389E">
        <w:t xml:space="preserve">The Worker’s City </w:t>
      </w:r>
      <w:r w:rsidR="002942C0">
        <w:t xml:space="preserve">app </w:t>
      </w:r>
      <w:r>
        <w:t>has tentatively been offered to the BHS at no charge and negotiations are underway to have a Brantford-based version developed starting in the Winter 2015 semester by a directed study class.</w:t>
      </w:r>
      <w:r w:rsidR="007A18D9">
        <w:t xml:space="preserve"> The</w:t>
      </w:r>
      <w:r>
        <w:t xml:space="preserve"> </w:t>
      </w:r>
      <w:r w:rsidR="007A18D9">
        <w:t>software allows the user to take one of five tours of Hamilton’s historic manufacturing areas,</w:t>
      </w:r>
      <w:r>
        <w:t xml:space="preserve"> </w:t>
      </w:r>
      <w:r w:rsidR="007A18D9">
        <w:t>complete with photos, video, interviews by former employees, and guided tour information.</w:t>
      </w:r>
    </w:p>
    <w:p w:rsidR="007A18D9" w:rsidRDefault="002B692E" w:rsidP="002B692E">
      <w:pPr>
        <w:pStyle w:val="ListParagraph"/>
        <w:contextualSpacing w:val="0"/>
      </w:pPr>
      <w:r>
        <w:t xml:space="preserve">Negotiations with Laurier Brantford, begun several months ago, are escalating to high level discussions with the University. BHS is looking to </w:t>
      </w:r>
      <w:r w:rsidR="002942C0">
        <w:t>lease</w:t>
      </w:r>
      <w:r>
        <w:t xml:space="preserve"> </w:t>
      </w:r>
      <w:r w:rsidR="002942C0">
        <w:t xml:space="preserve">enough </w:t>
      </w:r>
      <w:r>
        <w:t>space in Market Square</w:t>
      </w:r>
      <w:r w:rsidR="002942C0">
        <w:t xml:space="preserve"> to</w:t>
      </w:r>
      <w:r>
        <w:t xml:space="preserve"> house the entire collection, archives, provide room for exhibits and a gallery, a reading and research room, offices, and a large common room. Th</w:t>
      </w:r>
      <w:r w:rsidR="002942C0">
        <w:t>is</w:t>
      </w:r>
      <w:r>
        <w:t xml:space="preserve"> site is climate controlled, secure, and will suit </w:t>
      </w:r>
      <w:r w:rsidR="008364E1">
        <w:t>the Museum’s</w:t>
      </w:r>
      <w:r>
        <w:t xml:space="preserve"> needs for at least the next ten years. It is </w:t>
      </w:r>
      <w:r w:rsidR="002942C0">
        <w:t>possible</w:t>
      </w:r>
      <w:r>
        <w:t xml:space="preserve"> that our archives and library will be adj</w:t>
      </w:r>
      <w:r w:rsidR="008364E1">
        <w:t>acent to</w:t>
      </w:r>
      <w:r>
        <w:t xml:space="preserve"> the new Laurier library that is planned for the Market Square space, </w:t>
      </w:r>
      <w:r w:rsidR="008364E1">
        <w:t>as</w:t>
      </w:r>
      <w:r>
        <w:t xml:space="preserve"> this large venue will become the hub of operations for the University within the next 5-7 years.  This comes most opportunely with the </w:t>
      </w:r>
      <w:r w:rsidR="007A18D9">
        <w:t>yet-to-be</w:t>
      </w:r>
      <w:r w:rsidR="00C74CB3">
        <w:t xml:space="preserve"> </w:t>
      </w:r>
      <w:r w:rsidR="007A18D9">
        <w:t>announced Public History programme</w:t>
      </w:r>
      <w:r>
        <w:t xml:space="preserve"> planned for the Laurier Brantford campus</w:t>
      </w:r>
      <w:r w:rsidR="007A18D9">
        <w:t xml:space="preserve">. </w:t>
      </w:r>
      <w:r w:rsidR="0040389E">
        <w:t xml:space="preserve"> </w:t>
      </w:r>
      <w:r>
        <w:t>These potential connections to Laurier directly address</w:t>
      </w:r>
      <w:r w:rsidR="007A18D9">
        <w:t xml:space="preserve"> various needs that have been</w:t>
      </w:r>
      <w:r>
        <w:t xml:space="preserve"> </w:t>
      </w:r>
      <w:r w:rsidR="007A18D9">
        <w:t xml:space="preserve">identified and gone unfulfilled for so long, such as: relevancy within the </w:t>
      </w:r>
      <w:r w:rsidR="007A18D9">
        <w:lastRenderedPageBreak/>
        <w:t>community, attracting</w:t>
      </w:r>
      <w:r>
        <w:t xml:space="preserve"> </w:t>
      </w:r>
      <w:r w:rsidR="007A18D9">
        <w:t xml:space="preserve">younger patrons, improved educational outreach, </w:t>
      </w:r>
      <w:r>
        <w:t xml:space="preserve">and </w:t>
      </w:r>
      <w:r w:rsidR="007A18D9">
        <w:t>sustainability (from a structural, financial,</w:t>
      </w:r>
      <w:r>
        <w:t xml:space="preserve"> </w:t>
      </w:r>
      <w:r w:rsidR="007A18D9">
        <w:t xml:space="preserve">collections management, and preservationist perspective). </w:t>
      </w:r>
    </w:p>
    <w:p w:rsidR="0040389E" w:rsidRDefault="0040389E" w:rsidP="0040389E">
      <w:pPr>
        <w:pStyle w:val="ListParagraph"/>
        <w:spacing w:after="0"/>
      </w:pPr>
      <w:r>
        <w:t xml:space="preserve">Finally the presentation addressed the </w:t>
      </w:r>
      <w:r w:rsidR="001A1019">
        <w:t>last</w:t>
      </w:r>
      <w:r>
        <w:t xml:space="preserve"> two Petition Items: </w:t>
      </w:r>
    </w:p>
    <w:p w:rsidR="0040389E" w:rsidRDefault="0040389E" w:rsidP="0040389E">
      <w:pPr>
        <w:pStyle w:val="ListParagraph"/>
        <w:numPr>
          <w:ilvl w:val="1"/>
          <w:numId w:val="2"/>
        </w:numPr>
        <w:spacing w:after="0"/>
        <w:contextualSpacing w:val="0"/>
      </w:pPr>
      <w:r>
        <w:t xml:space="preserve">The plans to retain our museum status in the absence of a certified Curator; and </w:t>
      </w:r>
    </w:p>
    <w:p w:rsidR="0040389E" w:rsidRDefault="0040389E" w:rsidP="0040389E">
      <w:pPr>
        <w:pStyle w:val="ListParagraph"/>
        <w:numPr>
          <w:ilvl w:val="1"/>
          <w:numId w:val="2"/>
        </w:numPr>
        <w:spacing w:after="0"/>
        <w:contextualSpacing w:val="0"/>
      </w:pPr>
      <w:r>
        <w:t xml:space="preserve">The </w:t>
      </w:r>
      <w:proofErr w:type="gramStart"/>
      <w:r>
        <w:t>plans of this Society once an Executive Director has</w:t>
      </w:r>
      <w:proofErr w:type="gramEnd"/>
      <w:r>
        <w:t xml:space="preserve"> been recruited.</w:t>
      </w:r>
    </w:p>
    <w:p w:rsidR="0040389E" w:rsidRDefault="0040389E" w:rsidP="0040389E">
      <w:pPr>
        <w:pStyle w:val="ListParagraph"/>
        <w:spacing w:after="0"/>
        <w:ind w:left="1440"/>
        <w:contextualSpacing w:val="0"/>
      </w:pPr>
    </w:p>
    <w:p w:rsidR="007A18D9" w:rsidRDefault="0040389E" w:rsidP="002B692E">
      <w:pPr>
        <w:pStyle w:val="ListParagraph"/>
        <w:contextualSpacing w:val="0"/>
      </w:pPr>
      <w:r>
        <w:t xml:space="preserve">As was </w:t>
      </w:r>
      <w:r w:rsidR="007A18D9">
        <w:t>mentioned in the written response, all of the responsibilities associated with CMOG are</w:t>
      </w:r>
      <w:r>
        <w:t xml:space="preserve"> </w:t>
      </w:r>
      <w:r w:rsidR="007A18D9">
        <w:t>fulfilled and up-to-date for this fiscal year despite not having a full-time curator on staff</w:t>
      </w:r>
      <w:r>
        <w:t>.  BHS was required t</w:t>
      </w:r>
      <w:r w:rsidR="007A18D9">
        <w:t>o have a curator on staff during the last fiscal year in order to be in compliance. As with any</w:t>
      </w:r>
      <w:r w:rsidR="001A1019">
        <w:t xml:space="preserve"> </w:t>
      </w:r>
      <w:r w:rsidR="007A18D9">
        <w:t xml:space="preserve">staffing issue, </w:t>
      </w:r>
      <w:r w:rsidR="001A1019">
        <w:t xml:space="preserve">an </w:t>
      </w:r>
      <w:r w:rsidR="007A18D9">
        <w:t xml:space="preserve">increase in revenue is required in order to salary a new Curator. However, </w:t>
      </w:r>
      <w:r w:rsidR="001A1019">
        <w:t>the Board has</w:t>
      </w:r>
      <w:r w:rsidR="007A18D9">
        <w:t xml:space="preserve"> been investigating several other </w:t>
      </w:r>
      <w:r w:rsidR="00F30022">
        <w:t>options</w:t>
      </w:r>
      <w:r w:rsidR="007A18D9">
        <w:t xml:space="preserve"> including a part-time</w:t>
      </w:r>
      <w:r w:rsidR="001A1019">
        <w:t xml:space="preserve"> </w:t>
      </w:r>
      <w:r w:rsidR="007A18D9">
        <w:t>curator and/or sharing curatorial services with another museum, which would meet the</w:t>
      </w:r>
      <w:r w:rsidR="001A1019">
        <w:t xml:space="preserve"> </w:t>
      </w:r>
      <w:r w:rsidR="007A18D9">
        <w:t>requirements of the CMO Grant.</w:t>
      </w:r>
    </w:p>
    <w:p w:rsidR="007A18D9" w:rsidRDefault="00F30022" w:rsidP="002B692E">
      <w:pPr>
        <w:pStyle w:val="ListParagraph"/>
        <w:contextualSpacing w:val="0"/>
      </w:pPr>
      <w:r w:rsidRPr="00F30022">
        <w:t>The Board’s intention is to stabilize the operation of the Society and then hire an Executive Director that will position the museum as a relevant community resource for these contemporary times.</w:t>
      </w:r>
    </w:p>
    <w:p w:rsidR="005969C1" w:rsidRDefault="00730F22" w:rsidP="005969C1">
      <w:pPr>
        <w:pStyle w:val="ListParagraph"/>
        <w:numPr>
          <w:ilvl w:val="0"/>
          <w:numId w:val="2"/>
        </w:numPr>
        <w:ind w:hanging="357"/>
        <w:contextualSpacing w:val="0"/>
      </w:pPr>
      <w:r>
        <w:t xml:space="preserve">Other Business </w:t>
      </w:r>
      <w:r w:rsidR="006938BF">
        <w:t xml:space="preserve">- </w:t>
      </w:r>
      <w:r w:rsidR="005969C1">
        <w:t>The Board responded to the following Questions and Comments:</w:t>
      </w:r>
    </w:p>
    <w:p w:rsidR="005969C1" w:rsidRDefault="003F5841" w:rsidP="005969C1">
      <w:pPr>
        <w:ind w:left="720"/>
      </w:pPr>
      <w:r w:rsidRPr="009644BB">
        <w:rPr>
          <w:b/>
        </w:rPr>
        <w:t>DOES THE BHS NEED BOTH AN E</w:t>
      </w:r>
      <w:r>
        <w:rPr>
          <w:b/>
        </w:rPr>
        <w:t>.</w:t>
      </w:r>
      <w:r w:rsidRPr="009644BB">
        <w:rPr>
          <w:b/>
        </w:rPr>
        <w:t>D</w:t>
      </w:r>
      <w:r>
        <w:rPr>
          <w:b/>
        </w:rPr>
        <w:t>.</w:t>
      </w:r>
      <w:r w:rsidRPr="009644BB">
        <w:rPr>
          <w:b/>
        </w:rPr>
        <w:t xml:space="preserve"> AND </w:t>
      </w:r>
      <w:r>
        <w:rPr>
          <w:b/>
        </w:rPr>
        <w:t xml:space="preserve">A </w:t>
      </w:r>
      <w:r w:rsidRPr="009644BB">
        <w:rPr>
          <w:b/>
        </w:rPr>
        <w:t>CURATOR?</w:t>
      </w:r>
      <w:r>
        <w:t xml:space="preserve">   </w:t>
      </w:r>
      <w:r w:rsidR="005969C1">
        <w:t xml:space="preserve">(Anne </w:t>
      </w:r>
      <w:proofErr w:type="spellStart"/>
      <w:r w:rsidR="005969C1">
        <w:t>DeBoer</w:t>
      </w:r>
      <w:proofErr w:type="spellEnd"/>
      <w:r w:rsidR="005969C1">
        <w:t>)  Michael St. Amant responded that having both is a real luxury</w:t>
      </w:r>
      <w:r w:rsidR="00D75C73">
        <w:t>, and that t</w:t>
      </w:r>
      <w:r w:rsidR="005969C1">
        <w:t xml:space="preserve">here is a general trend towards establishing a relationship with a Curator who is not fulltime or </w:t>
      </w:r>
      <w:r w:rsidR="00D75C73">
        <w:t xml:space="preserve">who is </w:t>
      </w:r>
      <w:r w:rsidR="005969C1">
        <w:t xml:space="preserve">shared with another institution.  </w:t>
      </w:r>
      <w:r w:rsidR="00D75C73">
        <w:t xml:space="preserve">The ED has the </w:t>
      </w:r>
      <w:r w:rsidR="005969C1">
        <w:t>important role of act</w:t>
      </w:r>
      <w:r w:rsidR="00D75C73">
        <w:t>ing</w:t>
      </w:r>
      <w:r w:rsidR="005969C1">
        <w:t xml:space="preserve"> as the interface between the community and other organizations.  BHS is the steward of the Museum’s artefacts for the greater community; we must be reaching out and engaging the community to make us more prominent in Brant County.  The Board has already taken steps to reach out - dialogues with Bell Homestead, Simcoe and Paris Museums, working on projects with </w:t>
      </w:r>
      <w:proofErr w:type="spellStart"/>
      <w:r w:rsidR="005969C1">
        <w:t>Glenhyrst</w:t>
      </w:r>
      <w:proofErr w:type="spellEnd"/>
      <w:r w:rsidR="005969C1">
        <w:t xml:space="preserve">.  We’re moving forward in increments that allow BHS to re-establish relationships.  Christopher Greenlaw noted that if the Museum moves, the exhibits will have to be </w:t>
      </w:r>
      <w:proofErr w:type="gramStart"/>
      <w:r w:rsidR="005969C1">
        <w:t>reset/designed</w:t>
      </w:r>
      <w:proofErr w:type="gramEnd"/>
      <w:r w:rsidR="005969C1">
        <w:t>; grant money anticipated for this would assist in engaging a Curator contract.</w:t>
      </w:r>
    </w:p>
    <w:p w:rsidR="005969C1" w:rsidRDefault="003F5841" w:rsidP="005969C1">
      <w:pPr>
        <w:ind w:left="720"/>
      </w:pPr>
      <w:r w:rsidRPr="009644BB">
        <w:rPr>
          <w:b/>
        </w:rPr>
        <w:t>IF THE MUSEUM MOVES TO THE MALL, WHAT HAPPENS AFTER 10 YEARS AND WHAT WILL HAPPEN TO THIS BUILDING?</w:t>
      </w:r>
      <w:r>
        <w:t xml:space="preserve">  </w:t>
      </w:r>
      <w:r w:rsidR="005969C1">
        <w:t xml:space="preserve">(Ruth </w:t>
      </w:r>
      <w:proofErr w:type="spellStart"/>
      <w:r w:rsidR="005969C1">
        <w:t>Lefler</w:t>
      </w:r>
      <w:proofErr w:type="spellEnd"/>
      <w:r w:rsidR="005969C1">
        <w:t>)  Michael responded that BHS remains in the early stages of negotiations - looking at space and envisioning use</w:t>
      </w:r>
      <w:r>
        <w:t>.  R</w:t>
      </w:r>
      <w:r w:rsidR="005969C1">
        <w:t>ecent discussions have identified 6300 sq</w:t>
      </w:r>
      <w:proofErr w:type="gramStart"/>
      <w:r w:rsidR="005969C1">
        <w:t>./</w:t>
      </w:r>
      <w:proofErr w:type="gramEnd"/>
      <w:r w:rsidR="005969C1">
        <w:t xml:space="preserve">ft. of </w:t>
      </w:r>
      <w:r>
        <w:t xml:space="preserve">museum </w:t>
      </w:r>
      <w:r w:rsidR="005969C1">
        <w:t xml:space="preserve">space </w:t>
      </w:r>
      <w:r>
        <w:t>which would encompass</w:t>
      </w:r>
      <w:r w:rsidR="005969C1">
        <w:t xml:space="preserve"> the </w:t>
      </w:r>
      <w:r>
        <w:t>existing mall location</w:t>
      </w:r>
      <w:r w:rsidR="005969C1">
        <w:t xml:space="preserve">, and 7000 sq./ft. of archival storage space on lower level. Laurier intends to </w:t>
      </w:r>
      <w:r>
        <w:t>solicit an architect review</w:t>
      </w:r>
      <w:r w:rsidR="005969C1">
        <w:t xml:space="preserve"> (at Laurier’s expense).  BHS is seeking to solidify a contract for at least 10 years, and </w:t>
      </w:r>
      <w:r>
        <w:t>would want</w:t>
      </w:r>
      <w:r w:rsidR="005969C1">
        <w:t xml:space="preserve"> to build in renewal options.  As for Charlotte St, the Society could develop this property to be revenue generating.  There is interest in a shared development project that will generate funds for the BHS over the long term.  Funding for the move would be done through granting agencies and two corporate sponsors.  Michael noted that </w:t>
      </w:r>
      <w:r>
        <w:t xml:space="preserve">operating costs to sustain the Charlotte St </w:t>
      </w:r>
      <w:r>
        <w:lastRenderedPageBreak/>
        <w:t xml:space="preserve">building would be at minimum equal to our lease costs at the mall, and those </w:t>
      </w:r>
      <w:r w:rsidR="005969C1">
        <w:t xml:space="preserve">costs will continue to </w:t>
      </w:r>
      <w:r w:rsidR="001A1019">
        <w:t>escalate (</w:t>
      </w:r>
      <w:r w:rsidR="005969C1">
        <w:t xml:space="preserve">heating, maintenance </w:t>
      </w:r>
      <w:proofErr w:type="spellStart"/>
      <w:r w:rsidR="005969C1">
        <w:t>etc</w:t>
      </w:r>
      <w:proofErr w:type="spellEnd"/>
      <w:r w:rsidR="005969C1">
        <w:t xml:space="preserve">).   Timing is still undetermined.  The Board has every intention of seeing the move well managed and financed.  </w:t>
      </w:r>
    </w:p>
    <w:p w:rsidR="005969C1" w:rsidRDefault="003F5841" w:rsidP="005969C1">
      <w:pPr>
        <w:ind w:left="720"/>
      </w:pPr>
      <w:r w:rsidRPr="00E75EF2">
        <w:rPr>
          <w:b/>
        </w:rPr>
        <w:t>THIS INFORMATION</w:t>
      </w:r>
      <w:r>
        <w:rPr>
          <w:b/>
        </w:rPr>
        <w:t>-</w:t>
      </w:r>
      <w:r w:rsidRPr="00E75EF2">
        <w:rPr>
          <w:b/>
        </w:rPr>
        <w:t xml:space="preserve">SHARING </w:t>
      </w:r>
      <w:r>
        <w:rPr>
          <w:b/>
        </w:rPr>
        <w:t>I</w:t>
      </w:r>
      <w:r w:rsidRPr="00E75EF2">
        <w:rPr>
          <w:b/>
        </w:rPr>
        <w:t>S WELCOME</w:t>
      </w:r>
      <w:r w:rsidR="005969C1" w:rsidRPr="00E75EF2">
        <w:rPr>
          <w:b/>
        </w:rPr>
        <w:t>.</w:t>
      </w:r>
      <w:r w:rsidR="005969C1">
        <w:t xml:space="preserve">  Ruth </w:t>
      </w:r>
      <w:proofErr w:type="spellStart"/>
      <w:r w:rsidR="005969C1">
        <w:t>Lefler</w:t>
      </w:r>
      <w:proofErr w:type="spellEnd"/>
      <w:r w:rsidR="005969C1">
        <w:t xml:space="preserve"> acknowledged that the members have now been apprised as to what has happened and that this needs to be continued.   </w:t>
      </w:r>
      <w:r w:rsidR="001A1019">
        <w:t>She urged the Board w</w:t>
      </w:r>
      <w:r w:rsidR="005969C1">
        <w:t xml:space="preserve">hen things “do come in </w:t>
      </w:r>
      <w:proofErr w:type="spellStart"/>
      <w:r w:rsidR="005969C1">
        <w:t>hand</w:t>
      </w:r>
      <w:proofErr w:type="spellEnd"/>
      <w:r w:rsidR="005969C1">
        <w:t xml:space="preserve">”, to let the membership know.  </w:t>
      </w:r>
    </w:p>
    <w:p w:rsidR="005969C1" w:rsidRDefault="005969C1" w:rsidP="005969C1">
      <w:r w:rsidRPr="00E75EF2">
        <w:rPr>
          <w:b/>
        </w:rPr>
        <w:t>ACTION:</w:t>
      </w:r>
      <w:r>
        <w:t xml:space="preserve">  Revamp the newsletter to make it a communication tool - circulate it digitally and also ensure it is available to those without electronic access.</w:t>
      </w:r>
    </w:p>
    <w:p w:rsidR="005969C1" w:rsidRDefault="003F5841" w:rsidP="005969C1">
      <w:pPr>
        <w:ind w:left="720"/>
      </w:pPr>
      <w:r w:rsidRPr="00814FAE">
        <w:rPr>
          <w:b/>
        </w:rPr>
        <w:t xml:space="preserve">WHO ARE THE BOARD MEMBERS?  </w:t>
      </w:r>
      <w:r w:rsidR="005969C1">
        <w:t xml:space="preserve">The membership would like to know a little about their Board, and have access to Society information.    The membership was reminded that all Society Policies, Board Minutes, and audited financial statements remain always available in hard copy to the membership at the Museum.  While a Member’s </w:t>
      </w:r>
      <w:proofErr w:type="gramStart"/>
      <w:r w:rsidR="005969C1">
        <w:t>Only</w:t>
      </w:r>
      <w:proofErr w:type="gramEnd"/>
      <w:r w:rsidR="005969C1">
        <w:t xml:space="preserve"> page on the website had been included on the old website, it’s transfer to the new website hadn’t be made due to technical issues, and remains outstanding.    </w:t>
      </w:r>
    </w:p>
    <w:p w:rsidR="005969C1" w:rsidRPr="00814FAE" w:rsidRDefault="005969C1" w:rsidP="005969C1">
      <w:r w:rsidRPr="00814FAE">
        <w:rPr>
          <w:b/>
        </w:rPr>
        <w:t>ACTION:</w:t>
      </w:r>
      <w:r>
        <w:t xml:space="preserve">  The BHS will present on its website the names of all members of the Board of Directors, with Executive Officers identified, as well as a copy of the By-Laws and Annual Report.  A brief bio of each Director would be especially appreciated.</w:t>
      </w:r>
    </w:p>
    <w:p w:rsidR="005969C1" w:rsidRDefault="003F5841" w:rsidP="005969C1">
      <w:pPr>
        <w:ind w:left="720"/>
      </w:pPr>
      <w:r w:rsidRPr="00417E49">
        <w:rPr>
          <w:b/>
        </w:rPr>
        <w:t>DID THE BOARD NOT KNOW WHAT WAS GOING ON WITH RESPECT TO THE ACTIVITIES OF STAFF?</w:t>
      </w:r>
      <w:r w:rsidRPr="00CE1CA5">
        <w:t xml:space="preserve"> </w:t>
      </w:r>
      <w:r w:rsidR="005969C1">
        <w:t xml:space="preserve">(Lorraine Snetsinger) </w:t>
      </w:r>
      <w:r>
        <w:t xml:space="preserve">  </w:t>
      </w:r>
      <w:r w:rsidR="005969C1">
        <w:t>Michael responded that the Board provides direction, following a Governance model.  The Board asked for information which it did not receive</w:t>
      </w:r>
      <w:r w:rsidR="001A1019">
        <w:t xml:space="preserve"> or which was withheld</w:t>
      </w:r>
      <w:r w:rsidR="005969C1">
        <w:t xml:space="preserve">.  The Board </w:t>
      </w:r>
      <w:r w:rsidR="00F30022">
        <w:t xml:space="preserve">repeatedly </w:t>
      </w:r>
      <w:bookmarkStart w:id="0" w:name="_GoBack"/>
      <w:bookmarkEnd w:id="0"/>
      <w:r w:rsidR="005969C1">
        <w:t xml:space="preserve">sought financials and was not provided with these.  Michael acknowledged an unhealthy relationship between the Board and </w:t>
      </w:r>
      <w:proofErr w:type="spellStart"/>
      <w:r w:rsidR="005969C1">
        <w:t>ED</w:t>
      </w:r>
      <w:r w:rsidR="001A1019">
        <w:t>s</w:t>
      </w:r>
      <w:r w:rsidR="005969C1">
        <w:t>.</w:t>
      </w:r>
      <w:proofErr w:type="spellEnd"/>
      <w:r w:rsidR="005969C1">
        <w:t xml:space="preserve">  Christopher concurred that this should be a governing Board, and not involved in day-to-day operations</w:t>
      </w:r>
      <w:r>
        <w:t>, but that a</w:t>
      </w:r>
      <w:r w:rsidR="005969C1">
        <w:t>t this time, a number of Board members are fulfilling the function of an ED</w:t>
      </w:r>
      <w:r w:rsidR="005969C1" w:rsidRPr="00417E49">
        <w:t xml:space="preserve"> </w:t>
      </w:r>
      <w:r w:rsidR="005969C1">
        <w:t xml:space="preserve">with a pooled skillset.  Consequently it is a working Board, not a Governance Board.  Jack Jackowetz identified that earlier EDs had pushed for a governance model, although the Board had to frequently fill in the gaps through a series of </w:t>
      </w:r>
      <w:proofErr w:type="spellStart"/>
      <w:r w:rsidR="005969C1">
        <w:t>EDs.</w:t>
      </w:r>
      <w:proofErr w:type="spellEnd"/>
      <w:r w:rsidR="005969C1">
        <w:t xml:space="preserve">  With the last ED, the Board intended to step back, asking and directing from a strategic perspective, </w:t>
      </w:r>
      <w:r w:rsidR="001A1019">
        <w:t xml:space="preserve">only to discover belatedly that </w:t>
      </w:r>
      <w:r w:rsidR="005969C1">
        <w:t xml:space="preserve">the direction of the Board was not being followed.  </w:t>
      </w:r>
    </w:p>
    <w:p w:rsidR="0099677D" w:rsidRDefault="0099677D" w:rsidP="005969C1">
      <w:pPr>
        <w:ind w:left="720"/>
      </w:pPr>
      <w:r>
        <w:t>Christopher noted that we can’t we keep asking what happened, who did what, and who is to blame. We need to look forward.  It’s taken several years to get where we are and it will take several years to get back, but we’ve hit bottom and are on the way up.</w:t>
      </w:r>
    </w:p>
    <w:p w:rsidR="005969C1" w:rsidRDefault="005969C1" w:rsidP="005969C1">
      <w:pPr>
        <w:ind w:left="720"/>
      </w:pPr>
      <w:r>
        <w:t xml:space="preserve">Raymond Wright commented that the Board has </w:t>
      </w:r>
      <w:r w:rsidR="0099677D">
        <w:t xml:space="preserve">a </w:t>
      </w:r>
      <w:r>
        <w:t xml:space="preserve">responsibility to ensure the Society is </w:t>
      </w:r>
      <w:r w:rsidR="003F5841">
        <w:t xml:space="preserve">well </w:t>
      </w:r>
      <w:r>
        <w:t xml:space="preserve">managed, and praised Christopher Greenlaw for doing a “good job of digging in”.   He suggested that better accounting reports were necessary.  Bill Hanna noted that since he </w:t>
      </w:r>
      <w:r w:rsidR="001A1019">
        <w:t>had come</w:t>
      </w:r>
      <w:r>
        <w:t xml:space="preserve"> on the Board in 2014, access to electronic records in time to make reports to the Board, allocation</w:t>
      </w:r>
      <w:r w:rsidR="001A1019">
        <w:t>s</w:t>
      </w:r>
      <w:r>
        <w:t xml:space="preserve"> of </w:t>
      </w:r>
      <w:proofErr w:type="gramStart"/>
      <w:r>
        <w:t>accounts,</w:t>
      </w:r>
      <w:proofErr w:type="gramEnd"/>
      <w:r>
        <w:t xml:space="preserve"> and issues with the Gift shop have all been straightened out.  The Boar</w:t>
      </w:r>
      <w:r w:rsidR="001A1019">
        <w:t xml:space="preserve">d can finally get </w:t>
      </w:r>
      <w:r w:rsidR="001A1019">
        <w:lastRenderedPageBreak/>
        <w:t>to budgeting with comparisons</w:t>
      </w:r>
      <w:r>
        <w:t xml:space="preserve"> to previous year numbers.  Basic management tools are </w:t>
      </w:r>
      <w:r w:rsidR="001A1019">
        <w:t>being put</w:t>
      </w:r>
      <w:r>
        <w:t xml:space="preserve"> into place, with</w:t>
      </w:r>
      <w:r w:rsidR="003F5841">
        <w:t xml:space="preserve"> the</w:t>
      </w:r>
      <w:r>
        <w:t xml:space="preserve"> hiring of a qualified accountant.  Thanks were extended from Raymond Wright.</w:t>
      </w:r>
      <w:r w:rsidRPr="00CE1CA5">
        <w:t xml:space="preserve"> </w:t>
      </w:r>
    </w:p>
    <w:p w:rsidR="003F5841" w:rsidRDefault="0099677D" w:rsidP="003F5841">
      <w:pPr>
        <w:ind w:left="720"/>
      </w:pPr>
      <w:r w:rsidRPr="0040486E">
        <w:rPr>
          <w:b/>
        </w:rPr>
        <w:t xml:space="preserve">WHAT IS THE BOARD’S ROLE GOING FORWARD AND WHAT ROLE DOES THE MEMBERSHIP HAVE? </w:t>
      </w:r>
      <w:r>
        <w:t xml:space="preserve"> </w:t>
      </w:r>
      <w:r w:rsidR="005969C1">
        <w:t xml:space="preserve">(Brian Moore)  </w:t>
      </w:r>
      <w:r w:rsidR="003F5841">
        <w:t xml:space="preserve">  </w:t>
      </w:r>
    </w:p>
    <w:p w:rsidR="005969C1" w:rsidRDefault="005969C1" w:rsidP="005969C1">
      <w:pPr>
        <w:ind w:left="720"/>
      </w:pPr>
      <w:r>
        <w:t xml:space="preserve">The current Board would like nothing better than to move back to a governance model, but without an ED there is no </w:t>
      </w:r>
      <w:r w:rsidR="0099677D">
        <w:t>option at this time</w:t>
      </w:r>
      <w:r>
        <w:t>.  This particular Board has a depth of expertise that has not been present previously.</w:t>
      </w:r>
      <w:r w:rsidRPr="00417E49">
        <w:t xml:space="preserve"> </w:t>
      </w:r>
      <w:r>
        <w:t xml:space="preserve">  Brian Moore expressed frustration that he had to resort to this petition in order to get information.   Lorraine </w:t>
      </w:r>
      <w:proofErr w:type="spellStart"/>
      <w:r>
        <w:t>Sherred</w:t>
      </w:r>
      <w:proofErr w:type="spellEnd"/>
      <w:r>
        <w:t xml:space="preserve"> noted that every member wants some return for their $25 membership, for their donations to the Society.  Brian noted that a regular reporting process from the Board of Directors beyond the Annual General Meeting was needed, and especially at times of significant change within the Society.  Subsequent discussion identified quarterly meetings would be sufficient, and that the meetings have a speaker or presentation, be free and open to the public, and include an informational report from the Board of Directors.</w:t>
      </w:r>
    </w:p>
    <w:p w:rsidR="005969C1" w:rsidRDefault="005969C1" w:rsidP="005969C1">
      <w:pPr>
        <w:spacing w:after="0"/>
        <w:rPr>
          <w:b/>
        </w:rPr>
      </w:pPr>
      <w:r>
        <w:rPr>
          <w:b/>
        </w:rPr>
        <w:t xml:space="preserve">MOTION:   </w:t>
      </w:r>
      <w:r w:rsidRPr="00097FBF">
        <w:rPr>
          <w:b/>
        </w:rPr>
        <w:t xml:space="preserve">Moved by Brian Moore and seconded by Lorraine </w:t>
      </w:r>
      <w:proofErr w:type="spellStart"/>
      <w:r w:rsidRPr="00097FBF">
        <w:rPr>
          <w:b/>
        </w:rPr>
        <w:t>Sherred</w:t>
      </w:r>
      <w:proofErr w:type="spellEnd"/>
      <w:r w:rsidRPr="00097FBF">
        <w:rPr>
          <w:b/>
        </w:rPr>
        <w:t xml:space="preserve"> that effective September 2015 the Brant Historical Society will return to regularly scheduled </w:t>
      </w:r>
      <w:r>
        <w:rPr>
          <w:b/>
        </w:rPr>
        <w:t xml:space="preserve">quarterly </w:t>
      </w:r>
      <w:r w:rsidRPr="00097FBF">
        <w:rPr>
          <w:b/>
        </w:rPr>
        <w:t>meetings of Members.</w:t>
      </w:r>
    </w:p>
    <w:p w:rsidR="005969C1" w:rsidRPr="00097FBF" w:rsidRDefault="005969C1" w:rsidP="005969C1">
      <w:pPr>
        <w:ind w:left="720"/>
        <w:rPr>
          <w:b/>
        </w:rPr>
      </w:pPr>
      <w:r>
        <w:rPr>
          <w:b/>
        </w:rPr>
        <w:tab/>
      </w:r>
      <w:r>
        <w:rPr>
          <w:b/>
        </w:rPr>
        <w:tab/>
      </w:r>
      <w:r>
        <w:rPr>
          <w:b/>
        </w:rPr>
        <w:tab/>
      </w:r>
      <w:r>
        <w:rPr>
          <w:b/>
        </w:rPr>
        <w:tab/>
      </w:r>
      <w:r>
        <w:rPr>
          <w:b/>
        </w:rPr>
        <w:tab/>
      </w:r>
      <w:r>
        <w:rPr>
          <w:b/>
        </w:rPr>
        <w:tab/>
      </w:r>
      <w:r>
        <w:rPr>
          <w:b/>
        </w:rPr>
        <w:tab/>
      </w:r>
      <w:r>
        <w:rPr>
          <w:b/>
        </w:rPr>
        <w:tab/>
      </w:r>
      <w:r>
        <w:rPr>
          <w:b/>
        </w:rPr>
        <w:tab/>
        <w:t>CARRIED</w:t>
      </w:r>
    </w:p>
    <w:p w:rsidR="005969C1" w:rsidRDefault="0099677D" w:rsidP="005969C1">
      <w:pPr>
        <w:ind w:left="720"/>
      </w:pPr>
      <w:proofErr w:type="gramStart"/>
      <w:r w:rsidRPr="005969C1">
        <w:rPr>
          <w:b/>
        </w:rPr>
        <w:t>DEACCESSIONING OF MUSEUM HOLDINGS</w:t>
      </w:r>
      <w:r w:rsidR="005969C1">
        <w:t>: (Sean Murphy).</w:t>
      </w:r>
      <w:proofErr w:type="gramEnd"/>
      <w:r w:rsidR="005969C1">
        <w:t xml:space="preserve"> Sean shared that deaccessioning had been done by </w:t>
      </w:r>
      <w:r>
        <w:t xml:space="preserve">a </w:t>
      </w:r>
      <w:r w:rsidR="005969C1">
        <w:t xml:space="preserve">Committee at the Paris Museum and it had gone amazingly well.  He urged the BHS to be “brutal” in decision making.   Christopher noted that the BHS will strike a Committee as well to assist in deaccessioning, and that it will follow the process as established by CMA, and according to the BHS Collections </w:t>
      </w:r>
      <w:r w:rsidR="001A1019">
        <w:t>M</w:t>
      </w:r>
      <w:r w:rsidR="005969C1">
        <w:t xml:space="preserve">anagement </w:t>
      </w:r>
      <w:r w:rsidR="001A1019">
        <w:t>P</w:t>
      </w:r>
      <w:r w:rsidR="005969C1">
        <w:t>olicy, which had been recently reviewed by the Board.</w:t>
      </w:r>
    </w:p>
    <w:p w:rsidR="005969C1" w:rsidRDefault="005969C1" w:rsidP="005969C1">
      <w:pPr>
        <w:pStyle w:val="ListParagraph"/>
        <w:contextualSpacing w:val="0"/>
      </w:pPr>
    </w:p>
    <w:p w:rsidR="00805D73" w:rsidRDefault="00730F22" w:rsidP="006938BF">
      <w:pPr>
        <w:pStyle w:val="ListParagraph"/>
        <w:numPr>
          <w:ilvl w:val="0"/>
          <w:numId w:val="2"/>
        </w:numPr>
        <w:ind w:hanging="357"/>
        <w:contextualSpacing w:val="0"/>
      </w:pPr>
      <w:r>
        <w:t>Adjournment</w:t>
      </w:r>
      <w:r w:rsidR="005969C1">
        <w:t xml:space="preserve"> by Nathan Etherington at </w:t>
      </w:r>
      <w:r w:rsidR="00805D73">
        <w:t>8:35</w:t>
      </w:r>
      <w:r w:rsidR="005969C1">
        <w:t xml:space="preserve"> pm</w:t>
      </w:r>
      <w:r w:rsidR="00805D73">
        <w:t>.</w:t>
      </w:r>
    </w:p>
    <w:p w:rsidR="003B4E19" w:rsidRDefault="003B4E19" w:rsidP="006938BF"/>
    <w:p w:rsidR="003B4E19" w:rsidRDefault="003B4E19" w:rsidP="006938BF"/>
    <w:p w:rsidR="006938BF" w:rsidRDefault="006938BF" w:rsidP="006938BF">
      <w:r>
        <w:t xml:space="preserve">    </w:t>
      </w:r>
    </w:p>
    <w:sectPr w:rsidR="00693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3D5"/>
    <w:multiLevelType w:val="hybridMultilevel"/>
    <w:tmpl w:val="C54A5A00"/>
    <w:lvl w:ilvl="0" w:tplc="0409000F">
      <w:start w:val="1"/>
      <w:numFmt w:val="decimal"/>
      <w:lvlText w:val="%1."/>
      <w:lvlJc w:val="left"/>
      <w:pPr>
        <w:ind w:left="720" w:hanging="360"/>
      </w:pPr>
      <w:rPr>
        <w:rFonts w:hint="default"/>
      </w:rPr>
    </w:lvl>
    <w:lvl w:ilvl="1" w:tplc="EB1E71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22591"/>
    <w:multiLevelType w:val="hybridMultilevel"/>
    <w:tmpl w:val="B5BC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93D62"/>
    <w:multiLevelType w:val="hybridMultilevel"/>
    <w:tmpl w:val="2AD0C272"/>
    <w:lvl w:ilvl="0" w:tplc="EB1E71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1"/>
    <w:rsid w:val="00081910"/>
    <w:rsid w:val="00097FBF"/>
    <w:rsid w:val="0013333A"/>
    <w:rsid w:val="00137898"/>
    <w:rsid w:val="00187C44"/>
    <w:rsid w:val="001A1019"/>
    <w:rsid w:val="002942C0"/>
    <w:rsid w:val="002B692E"/>
    <w:rsid w:val="002E047E"/>
    <w:rsid w:val="00382181"/>
    <w:rsid w:val="003B4E19"/>
    <w:rsid w:val="003F5841"/>
    <w:rsid w:val="0040389E"/>
    <w:rsid w:val="0040486E"/>
    <w:rsid w:val="00417E49"/>
    <w:rsid w:val="005969C1"/>
    <w:rsid w:val="005D74E7"/>
    <w:rsid w:val="005F11D7"/>
    <w:rsid w:val="00605BCD"/>
    <w:rsid w:val="006938BF"/>
    <w:rsid w:val="00730F22"/>
    <w:rsid w:val="00750940"/>
    <w:rsid w:val="007A18D9"/>
    <w:rsid w:val="007F3F07"/>
    <w:rsid w:val="00805D73"/>
    <w:rsid w:val="00814FAE"/>
    <w:rsid w:val="008364E1"/>
    <w:rsid w:val="009644BB"/>
    <w:rsid w:val="0099677D"/>
    <w:rsid w:val="009D57DC"/>
    <w:rsid w:val="00A209A0"/>
    <w:rsid w:val="00A213C1"/>
    <w:rsid w:val="00A21754"/>
    <w:rsid w:val="00B40289"/>
    <w:rsid w:val="00C74CB3"/>
    <w:rsid w:val="00CC48B0"/>
    <w:rsid w:val="00CE1CA5"/>
    <w:rsid w:val="00CF31E7"/>
    <w:rsid w:val="00D56AE1"/>
    <w:rsid w:val="00D75C73"/>
    <w:rsid w:val="00DD777F"/>
    <w:rsid w:val="00E75EF2"/>
    <w:rsid w:val="00F3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6</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11</cp:revision>
  <dcterms:created xsi:type="dcterms:W3CDTF">2015-07-27T21:27:00Z</dcterms:created>
  <dcterms:modified xsi:type="dcterms:W3CDTF">2015-08-04T23:18:00Z</dcterms:modified>
</cp:coreProperties>
</file>